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B40DC4" w14:textId="738FDDE2" w:rsidR="005A3986" w:rsidRDefault="005A3986" w:rsidP="005A3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t>3</w:t>
      </w:r>
      <w:r w:rsidR="001C6C8B">
        <w:rPr>
          <w:b/>
          <w:i/>
          <w:noProof/>
          <w:sz w:val="28"/>
        </w:rPr>
        <w:t>49</w:t>
      </w:r>
      <w:r>
        <w:rPr>
          <w:b/>
          <w:i/>
          <w:noProof/>
          <w:sz w:val="28"/>
        </w:rPr>
        <w:fldChar w:fldCharType="end"/>
      </w:r>
    </w:p>
    <w:p w14:paraId="0002D45E" w14:textId="7D714633" w:rsidR="001E41F3" w:rsidRDefault="005A3986" w:rsidP="005A3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CE97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9C2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0403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DC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4F3F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D7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4B4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421B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5DB94" w14:textId="4D3CCAC6" w:rsidR="001E41F3" w:rsidRPr="00410371" w:rsidRDefault="00D228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3495AC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CA408" w14:textId="073ED100" w:rsidR="001E41F3" w:rsidRPr="00410371" w:rsidRDefault="007615BD" w:rsidP="00DD2D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D2DC7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18FDB7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6DCA21" w14:textId="032ABF17" w:rsidR="001E41F3" w:rsidRPr="00410371" w:rsidRDefault="00D228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6F046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DE45D" w14:textId="59DE3A20" w:rsidR="001E41F3" w:rsidRPr="00410371" w:rsidRDefault="007615BD" w:rsidP="00817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78D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178D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8E9D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479F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3D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4BA5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CF35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572875" w14:textId="77777777" w:rsidTr="00547111">
        <w:tc>
          <w:tcPr>
            <w:tcW w:w="9641" w:type="dxa"/>
            <w:gridSpan w:val="9"/>
          </w:tcPr>
          <w:p w14:paraId="6E072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B7CB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7A850" w14:textId="77777777" w:rsidTr="00A7671C">
        <w:tc>
          <w:tcPr>
            <w:tcW w:w="2835" w:type="dxa"/>
          </w:tcPr>
          <w:p w14:paraId="2C16F8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A9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5A5C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AE78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A6C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FAC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B4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B2F3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41B8B5" w14:textId="6463B585" w:rsidR="00F25D98" w:rsidRDefault="004B5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E0AD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AA73D8" w14:textId="77777777" w:rsidTr="00547111">
        <w:tc>
          <w:tcPr>
            <w:tcW w:w="9640" w:type="dxa"/>
            <w:gridSpan w:val="11"/>
          </w:tcPr>
          <w:p w14:paraId="495F6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06AF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2B07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A9D47" w14:textId="1760E102" w:rsidR="001E41F3" w:rsidRDefault="008D5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failure handling</w:t>
            </w:r>
          </w:p>
        </w:tc>
      </w:tr>
      <w:tr w:rsidR="001E41F3" w14:paraId="3CE4D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51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33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4D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56F7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D2080" w14:textId="188BBF65" w:rsidR="001E41F3" w:rsidRDefault="008D5971" w:rsidP="008D5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Huawei</w:t>
            </w:r>
            <w:r w:rsidR="00B939FC">
              <w:rPr>
                <w:noProof/>
              </w:rPr>
              <w:t>,</w:t>
            </w:r>
            <w:r w:rsidR="00B939FC">
              <w:rPr>
                <w:noProof/>
                <w:lang w:eastAsia="zh-CN"/>
              </w:rPr>
              <w:t xml:space="preserve"> China Mobile</w:t>
            </w:r>
          </w:p>
        </w:tc>
      </w:tr>
      <w:tr w:rsidR="001E41F3" w14:paraId="39F48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EEF6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2E4E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5BDE5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8B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F48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F77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7A7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77E025" w14:textId="4E3F2B39" w:rsidR="001E41F3" w:rsidRDefault="003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DED7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DAD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F21DD6" w14:textId="4A0C935D" w:rsidR="001E41F3" w:rsidRDefault="008D5971" w:rsidP="00817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019-08-0</w:t>
            </w:r>
            <w:r w:rsidR="008178D3">
              <w:rPr>
                <w:noProof/>
                <w:lang w:eastAsia="zh-CN"/>
              </w:rPr>
              <w:t>8</w:t>
            </w:r>
          </w:p>
        </w:tc>
      </w:tr>
      <w:tr w:rsidR="001E41F3" w14:paraId="39C56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FC5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AF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93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F8B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CF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DA1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973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AA6F0E" w14:textId="7C267A13" w:rsidR="001E41F3" w:rsidRDefault="008D5971" w:rsidP="008178D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</w:t>
            </w:r>
            <w:r w:rsidR="008178D3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735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A52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B9B9C" w14:textId="000C0A73" w:rsidR="001E41F3" w:rsidRDefault="00E86A08" w:rsidP="00817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D5971">
              <w:rPr>
                <w:noProof/>
              </w:rPr>
              <w:t>Rel-1</w:t>
            </w:r>
            <w:r w:rsidR="008178D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627D6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62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62E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4033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1A65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AC1B9" w14:textId="77777777" w:rsidTr="00547111">
        <w:tc>
          <w:tcPr>
            <w:tcW w:w="1843" w:type="dxa"/>
          </w:tcPr>
          <w:p w14:paraId="216017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13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6B0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36B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8796B" w14:textId="375F7079" w:rsidR="001E41F3" w:rsidRDefault="00923871" w:rsidP="00542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Pr="00272FA6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detects the failure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NF Consumer (CTF) can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cache the charging information based on operator’s policy</w:t>
            </w:r>
            <w:r w:rsidRPr="00272FA6">
              <w:rPr>
                <w:noProof/>
                <w:lang w:eastAsia="zh-CN"/>
              </w:rPr>
              <w:t xml:space="preserve">. After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 the recovery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 xml:space="preserve">NF Consumer (CTF) sends </w:t>
            </w:r>
            <w:r w:rsidRPr="00272FA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cached</w:t>
            </w:r>
            <w:r w:rsidRPr="00272FA6">
              <w:rPr>
                <w:noProof/>
                <w:lang w:eastAsia="zh-CN"/>
              </w:rPr>
              <w:t xml:space="preserve"> charging information to the CHF.</w:t>
            </w:r>
          </w:p>
        </w:tc>
      </w:tr>
      <w:tr w:rsidR="001E41F3" w14:paraId="2E44B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7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831A0" w14:textId="77777777" w:rsidR="001E41F3" w:rsidRPr="00707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C6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20C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80F3A" w14:textId="5F2CC38E" w:rsidR="001E41F3" w:rsidRDefault="00EE3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17612">
              <w:rPr>
                <w:rFonts w:hint="eastAsia"/>
                <w:noProof/>
              </w:rPr>
              <w:t>A</w:t>
            </w:r>
            <w:r w:rsidR="00717612">
              <w:rPr>
                <w:noProof/>
              </w:rPr>
              <w:t xml:space="preserve">dd </w:t>
            </w:r>
            <w:r w:rsidR="00B66A07">
              <w:rPr>
                <w:noProof/>
              </w:rPr>
              <w:t xml:space="preserve">the </w:t>
            </w:r>
            <w:r w:rsidR="003E1D0B">
              <w:rPr>
                <w:noProof/>
              </w:rPr>
              <w:t>c</w:t>
            </w:r>
            <w:r w:rsidR="00480F88" w:rsidRPr="00480F88">
              <w:rPr>
                <w:noProof/>
              </w:rPr>
              <w:t>ache</w:t>
            </w:r>
            <w:r w:rsidR="006A4720">
              <w:t xml:space="preserve"> mechanism</w:t>
            </w:r>
            <w:r w:rsidR="00480F88">
              <w:rPr>
                <w:noProof/>
              </w:rPr>
              <w:t xml:space="preserve"> for failure handling;</w:t>
            </w:r>
          </w:p>
          <w:p w14:paraId="3B50B2E9" w14:textId="67BA3FA6" w:rsidR="00480F88" w:rsidRDefault="00EE3B17" w:rsidP="00CA2C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2. </w:t>
            </w:r>
            <w:r w:rsidR="00480F88">
              <w:rPr>
                <w:noProof/>
              </w:rPr>
              <w:t xml:space="preserve">Add the detailed </w:t>
            </w:r>
            <w:r w:rsidR="00CA2C44">
              <w:rPr>
                <w:noProof/>
              </w:rPr>
              <w:t>description from different case</w:t>
            </w:r>
            <w:r w:rsidR="00480F88">
              <w:rPr>
                <w:noProof/>
              </w:rPr>
              <w:t xml:space="preserve"> for CHF detected failure</w:t>
            </w:r>
            <w:r w:rsidR="00CA2C44">
              <w:rPr>
                <w:noProof/>
              </w:rPr>
              <w:t>.</w:t>
            </w:r>
          </w:p>
        </w:tc>
      </w:tr>
      <w:tr w:rsidR="001E41F3" w14:paraId="13CF64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6F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45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57A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B28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88865" w14:textId="4CC5A4AB" w:rsidR="001E41F3" w:rsidRDefault="0055021A" w:rsidP="00550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>failure handling</w:t>
            </w:r>
            <w:r w:rsidR="00717612">
              <w:t xml:space="preserve"> is </w:t>
            </w:r>
            <w:proofErr w:type="spellStart"/>
            <w:r w:rsidR="00B66A07">
              <w:t>incompleted</w:t>
            </w:r>
            <w:proofErr w:type="spellEnd"/>
            <w:r w:rsidR="00B66A07">
              <w:t>.</w:t>
            </w:r>
          </w:p>
        </w:tc>
      </w:tr>
      <w:tr w:rsidR="001E41F3" w14:paraId="7E8D4D21" w14:textId="77777777" w:rsidTr="00547111">
        <w:tc>
          <w:tcPr>
            <w:tcW w:w="2694" w:type="dxa"/>
            <w:gridSpan w:val="2"/>
          </w:tcPr>
          <w:p w14:paraId="74E021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74D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416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4F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C1BD2" w14:textId="53C7630C" w:rsidR="001E41F3" w:rsidRPr="00FA341B" w:rsidRDefault="00FA34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  <w:r>
              <w:rPr>
                <w:noProof/>
                <w:lang w:val="en-US"/>
              </w:rPr>
              <w:t>,</w:t>
            </w:r>
            <w:r>
              <w:rPr>
                <w:noProof/>
              </w:rPr>
              <w:t xml:space="preserve"> 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.1.2</w:t>
            </w:r>
          </w:p>
        </w:tc>
      </w:tr>
      <w:tr w:rsidR="001E41F3" w14:paraId="61501B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6F3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4F2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A0C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40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014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1A15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B565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F709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C49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92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67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4243A" w14:textId="60378A34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E9C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5E73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4830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37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3D1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84045" w14:textId="4DBDD364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65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972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683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4AA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40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B9460" w14:textId="06638FC1" w:rsidR="001E41F3" w:rsidRDefault="004B5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80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B30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A17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9C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0E3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B3F4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394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C1D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BFB4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749AB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1C0543D9" w14:textId="77777777" w:rsidTr="00994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195CAD" w14:textId="77777777" w:rsidR="00F84630" w:rsidRDefault="00F84630" w:rsidP="00994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CF004CA" w14:textId="77777777" w:rsidR="00A971CE" w:rsidRDefault="00A971CE" w:rsidP="00A971CE">
      <w:pPr>
        <w:pStyle w:val="4"/>
        <w:rPr>
          <w:noProof/>
        </w:rPr>
      </w:pPr>
      <w:bookmarkStart w:id="2" w:name="_Toc10801686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2"/>
    </w:p>
    <w:p w14:paraId="7EF49025" w14:textId="2B3543F2" w:rsidR="00A971CE" w:rsidDel="002D2C85" w:rsidRDefault="00A971CE" w:rsidP="00A971CE">
      <w:pPr>
        <w:rPr>
          <w:del w:id="3" w:author="Huawei" w:date="2019-08-09T15:25:00Z"/>
          <w:noProof/>
        </w:rPr>
      </w:pPr>
      <w:del w:id="4" w:author="Huawei" w:date="2019-08-09T15:25:00Z">
        <w:r w:rsidDel="002D2C85">
          <w:rPr>
            <w:noProof/>
          </w:rPr>
          <w:delText xml:space="preserve">The </w:delText>
        </w:r>
        <w:r w:rsidDel="002D2C85">
          <w:rPr>
            <w:rFonts w:cs="Arial"/>
            <w:szCs w:val="18"/>
          </w:rPr>
          <w:delText>failure handling</w:delText>
        </w:r>
        <w:r w:rsidDel="002D2C85">
          <w:rPr>
            <w:noProof/>
          </w:rPr>
          <w:delText xml:space="preserve"> determines what to do if the sending of charging data request to the CHF without response in a period of time (request times out)</w:delText>
        </w:r>
        <w:r w:rsidRPr="00A22A29" w:rsidDel="002D2C85">
          <w:rPr>
            <w:noProof/>
          </w:rPr>
          <w:delText xml:space="preserve">. </w:delText>
        </w:r>
      </w:del>
    </w:p>
    <w:p w14:paraId="074AE8AF" w14:textId="5485BD31" w:rsidR="00A971CE" w:rsidDel="002D2C85" w:rsidRDefault="00A971CE" w:rsidP="00A971CE">
      <w:pPr>
        <w:rPr>
          <w:del w:id="5" w:author="Huawei" w:date="2019-08-09T15:25:00Z"/>
          <w:noProof/>
        </w:rPr>
      </w:pPr>
      <w:del w:id="6" w:author="Huawei" w:date="2019-08-09T15:25:00Z">
        <w:r w:rsidDel="002D2C85">
          <w:rPr>
            <w:rFonts w:hint="eastAsia"/>
            <w:noProof/>
          </w:rPr>
          <w:delText>I</w:delText>
        </w:r>
        <w:r w:rsidDel="002D2C85">
          <w:rPr>
            <w:noProof/>
          </w:rPr>
          <w:delText xml:space="preserve">n the case of the NF consumer (CTF) </w:delText>
        </w:r>
        <w:r w:rsidRPr="00D77FD4" w:rsidDel="002D2C85">
          <w:rPr>
            <w:noProof/>
          </w:rPr>
          <w:delText>request time</w:delText>
        </w:r>
        <w:r w:rsidDel="002D2C85">
          <w:rPr>
            <w:noProof/>
          </w:rPr>
          <w:delText>s</w:delText>
        </w:r>
        <w:r w:rsidRPr="00D77FD4" w:rsidDel="002D2C85">
          <w:rPr>
            <w:noProof/>
          </w:rPr>
          <w:delText xml:space="preserve"> out, </w:delText>
        </w:r>
        <w:r w:rsidDel="002D2C85">
          <w:rPr>
            <w:noProof/>
          </w:rPr>
          <w:delText>CHF uses application level failure handling (Terminate, Continue, Retry_and_terminate).</w:delText>
        </w:r>
        <w:r w:rsidRPr="00700CFF" w:rsidDel="002D2C85">
          <w:delText xml:space="preserve"> </w:delText>
        </w:r>
        <w:r w:rsidRPr="00700CFF" w:rsidDel="002D2C85">
          <w:rPr>
            <w:noProof/>
          </w:rPr>
          <w:delText xml:space="preserve">Failure handling may be received from the CHF or may be locally configured. The value received from the CHF in the charging data response </w:delText>
        </w:r>
        <w:r w:rsidDel="002D2C85">
          <w:rPr>
            <w:noProof/>
          </w:rPr>
          <w:delText xml:space="preserve">will </w:delText>
        </w:r>
        <w:r w:rsidRPr="00700CFF" w:rsidDel="002D2C85">
          <w:rPr>
            <w:noProof/>
          </w:rPr>
          <w:delText>always override any already existing value.</w:delText>
        </w:r>
      </w:del>
    </w:p>
    <w:p w14:paraId="5FCD442F" w14:textId="72819CFE" w:rsidR="00A971CE" w:rsidDel="002D2C85" w:rsidRDefault="00A971CE" w:rsidP="00A971CE">
      <w:pPr>
        <w:rPr>
          <w:del w:id="7" w:author="Huawei" w:date="2019-08-09T15:25:00Z"/>
        </w:rPr>
      </w:pPr>
      <w:del w:id="8" w:author="Huawei" w:date="2019-08-09T15:25:00Z">
        <w:r w:rsidDel="002D2C85">
          <w:rPr>
            <w:noProof/>
          </w:rPr>
          <w:delText xml:space="preserve">In case there is an application level error response from the CHF, </w:delText>
        </w:r>
        <w:r w:rsidRPr="008A06B9" w:rsidDel="002D2C85">
          <w:rPr>
            <w:noProof/>
          </w:rPr>
          <w:delText>NF consumer</w:delText>
        </w:r>
        <w:r w:rsidDel="002D2C85">
          <w:rPr>
            <w:noProof/>
          </w:rPr>
          <w:delText xml:space="preserve"> (CTF)  action</w:delText>
        </w:r>
        <w:r w:rsidRPr="00E10D73" w:rsidDel="002D2C85">
          <w:rPr>
            <w:noProof/>
          </w:rPr>
          <w:delText xml:space="preserve"> </w:delText>
        </w:r>
        <w:r w:rsidDel="002D2C85">
          <w:rPr>
            <w:noProof/>
          </w:rPr>
          <w:delText>will depend on the</w:delText>
        </w:r>
        <w:r w:rsidRPr="00E10D73" w:rsidDel="002D2C85">
          <w:rPr>
            <w:noProof/>
          </w:rPr>
          <w:delText xml:space="preserve"> </w:delText>
        </w:r>
        <w:r w:rsidDel="002D2C85">
          <w:rPr>
            <w:noProof/>
          </w:rPr>
          <w:delText xml:space="preserve">type of </w:delText>
        </w:r>
        <w:r w:rsidDel="002D2C85">
          <w:delText>A</w:delText>
        </w:r>
        <w:r w:rsidRPr="00BD6F46" w:rsidDel="002D2C85">
          <w:delText xml:space="preserve">pplication </w:delText>
        </w:r>
        <w:r w:rsidDel="002D2C85">
          <w:delText>E</w:delText>
        </w:r>
        <w:r w:rsidRPr="00BD6F46" w:rsidDel="002D2C85">
          <w:delText>rror</w:delText>
        </w:r>
        <w:r w:rsidDel="002D2C85">
          <w:delText>.</w:delText>
        </w:r>
      </w:del>
    </w:p>
    <w:p w14:paraId="60BDAB45" w14:textId="72905D2C" w:rsidR="00A971CE" w:rsidDel="002D2C85" w:rsidRDefault="00A971CE" w:rsidP="00A971CE">
      <w:pPr>
        <w:rPr>
          <w:del w:id="9" w:author="Huawei" w:date="2019-08-09T15:25:00Z"/>
          <w:noProof/>
        </w:rPr>
      </w:pPr>
      <w:del w:id="10" w:author="Huawei" w:date="2019-08-09T15:25:00Z">
        <w:r w:rsidDel="002D2C85">
          <w:rPr>
            <w:noProof/>
          </w:rPr>
          <w:delText>For</w:delText>
        </w:r>
        <w:r w:rsidRPr="00BB6156" w:rsidDel="002D2C85">
          <w:rPr>
            <w:noProof/>
          </w:rPr>
          <w:delText xml:space="preserve"> </w:delText>
        </w:r>
        <w:r w:rsidDel="002D2C85">
          <w:rPr>
            <w:noProof/>
          </w:rPr>
          <w:delText>protocol level errors</w:delText>
        </w:r>
        <w:r w:rsidRPr="00BB6156" w:rsidDel="002D2C85">
          <w:rPr>
            <w:noProof/>
          </w:rPr>
          <w:delText xml:space="preserve">, refer to </w:delText>
        </w:r>
        <w:r w:rsidDel="002D2C85">
          <w:rPr>
            <w:noProof/>
          </w:rPr>
          <w:delText>applicable protocol failure handling mechanisms.</w:delText>
        </w:r>
      </w:del>
    </w:p>
    <w:p w14:paraId="5C0D562A" w14:textId="77777777" w:rsidR="002D2C85" w:rsidRPr="006F3348" w:rsidRDefault="002D2C85" w:rsidP="002D2C85">
      <w:pPr>
        <w:rPr>
          <w:ins w:id="11" w:author="Huawei" w:date="2019-08-09T15:25:00Z"/>
        </w:rPr>
      </w:pPr>
      <w:ins w:id="12" w:author="Huawei" w:date="2019-08-09T15:25:00Z">
        <w:r w:rsidRPr="006F3348">
          <w:t xml:space="preserve">The NF Consumer shall have a locally configured failure handling procedure, </w:t>
        </w:r>
        <w:r>
          <w:t xml:space="preserve">in case a failure is detected for the Charging Data Request or Response. The failure handling </w:t>
        </w:r>
        <w:r w:rsidRPr="006F3348">
          <w:t xml:space="preserve">may </w:t>
        </w:r>
        <w:r>
          <w:t xml:space="preserve">be </w:t>
        </w:r>
        <w:r w:rsidRPr="006F3348">
          <w:t>overridd</w:t>
        </w:r>
        <w:r>
          <w:t>en</w:t>
        </w:r>
        <w:r w:rsidRPr="006F3348">
          <w:t xml:space="preserve"> by </w:t>
        </w:r>
        <w:r>
          <w:t xml:space="preserve">CHF </w:t>
        </w:r>
        <w:r w:rsidRPr="006F3348">
          <w:t xml:space="preserve">using </w:t>
        </w:r>
        <w:r w:rsidRPr="006F3348">
          <w:rPr>
            <w:rFonts w:cs="Arial"/>
            <w:szCs w:val="18"/>
          </w:rPr>
          <w:t xml:space="preserve">Failure Handling field in </w:t>
        </w:r>
        <w:r w:rsidRPr="006F3348">
          <w:t xml:space="preserve">Invocation Result, to </w:t>
        </w:r>
        <w:r w:rsidRPr="006F3348">
          <w:rPr>
            <w:rFonts w:cs="Arial"/>
            <w:szCs w:val="18"/>
          </w:rPr>
          <w:t>indicate how the NF consumer (CTF) shall behave in case of a failure. The latest value for Failure Handling received from CHF shall be applicable until a new value is received.</w:t>
        </w:r>
      </w:ins>
    </w:p>
    <w:p w14:paraId="06AF6413" w14:textId="77777777" w:rsidR="002D2C85" w:rsidRPr="006F3348" w:rsidRDefault="002D2C85" w:rsidP="002D2C85">
      <w:pPr>
        <w:rPr>
          <w:ins w:id="13" w:author="Huawei" w:date="2019-08-09T15:25:00Z"/>
        </w:rPr>
      </w:pPr>
      <w:ins w:id="14" w:author="Huawei" w:date="2019-08-09T15:25:00Z">
        <w:r w:rsidRPr="006F3348">
          <w:t>The NF consumer (CTF) shall support three types of Failure Handling:</w:t>
        </w:r>
      </w:ins>
    </w:p>
    <w:p w14:paraId="119EE613" w14:textId="77777777" w:rsidR="002D2C85" w:rsidRDefault="002D2C85" w:rsidP="002D2C85">
      <w:pPr>
        <w:pStyle w:val="B1"/>
        <w:rPr>
          <w:ins w:id="15" w:author="Huawei" w:date="2019-08-09T15:25:00Z"/>
        </w:rPr>
      </w:pPr>
      <w:ins w:id="16" w:author="Huawei" w:date="2019-08-09T15:25:00Z">
        <w:r w:rsidRPr="006F3348">
          <w:t>-</w:t>
        </w:r>
        <w:r w:rsidRPr="006F3348">
          <w:tab/>
        </w:r>
        <w:r w:rsidRPr="006F3348">
          <w:rPr>
            <w:b/>
            <w:lang w:eastAsia="zh-CN"/>
          </w:rPr>
          <w:t>Continue:</w:t>
        </w:r>
        <w:r w:rsidRPr="006F3348">
          <w:rPr>
            <w:lang w:eastAsia="zh-CN"/>
          </w:rPr>
          <w:t xml:space="preserve"> </w:t>
        </w:r>
        <w:r w:rsidRPr="006F3348">
          <w:t>the charged session or event shall be allowed to continue without charging</w:t>
        </w:r>
        <w:r w:rsidRPr="009A2B72">
          <w:t xml:space="preserve"> </w:t>
        </w:r>
        <w:r>
          <w:t>or with charging</w:t>
        </w:r>
        <w:r w:rsidRPr="006F3348">
          <w:t xml:space="preserve"> based on locally configured</w:t>
        </w:r>
        <w:r>
          <w:t>.</w:t>
        </w:r>
        <w:r w:rsidRPr="006F3348">
          <w:t xml:space="preserve"> </w:t>
        </w:r>
        <w:r w:rsidRPr="00065F5E">
          <w:rPr>
            <w:rFonts w:hint="eastAsia"/>
          </w:rPr>
          <w:t>Usage limit (e.g. time limit, volume limit) for failure scenario may also be configured locally</w:t>
        </w:r>
        <w:r w:rsidRPr="006F3348">
          <w:t xml:space="preserve">. </w:t>
        </w:r>
      </w:ins>
    </w:p>
    <w:p w14:paraId="17ED3116" w14:textId="77777777" w:rsidR="002D2C85" w:rsidRDefault="002D2C85" w:rsidP="002D2C85">
      <w:pPr>
        <w:pStyle w:val="B1"/>
        <w:ind w:firstLine="0"/>
        <w:rPr>
          <w:ins w:id="17" w:author="Huawei" w:date="2019-08-09T15:25:00Z"/>
        </w:rPr>
      </w:pPr>
      <w:ins w:id="18" w:author="Huawei" w:date="2019-08-09T15:25:00Z">
        <w:r>
          <w:t>For without charging, t</w:t>
        </w:r>
        <w:r w:rsidRPr="006F3348">
          <w:t>he NF consumer (CTF) may retry the request;</w:t>
        </w:r>
      </w:ins>
    </w:p>
    <w:p w14:paraId="0180C5BB" w14:textId="77777777" w:rsidR="002D2C85" w:rsidRPr="00090932" w:rsidRDefault="002D2C85" w:rsidP="002D2C85">
      <w:pPr>
        <w:pStyle w:val="B1"/>
        <w:ind w:firstLine="0"/>
        <w:rPr>
          <w:ins w:id="19" w:author="Huawei" w:date="2019-08-09T15:25:00Z"/>
        </w:rPr>
      </w:pPr>
      <w:ins w:id="20" w:author="Huawei" w:date="2019-08-09T15:25:00Z">
        <w:r>
          <w:t>For with charging, the failed request and s</w:t>
        </w:r>
        <w:r w:rsidRPr="006942D7">
          <w:t xml:space="preserve">ubsequent </w:t>
        </w:r>
        <w:r>
          <w:t>charging information shall be cached locally in the NF consumer (CTF). The NF consumer (CTF) shall try to send them to the CHF with cache indicator when</w:t>
        </w:r>
        <w:r w:rsidRPr="00065F5E">
          <w:t xml:space="preserve"> the </w:t>
        </w:r>
        <w:r>
          <w:t xml:space="preserve">NF consumer (CTF) </w:t>
        </w:r>
        <w:r w:rsidRPr="00065F5E">
          <w:t>detects</w:t>
        </w:r>
        <w:r>
          <w:t xml:space="preserve"> that the CHF </w:t>
        </w:r>
        <w:r>
          <w:rPr>
            <w:rFonts w:hint="eastAsia"/>
            <w:lang w:eastAsia="zh-CN"/>
          </w:rPr>
          <w:t>recovers</w:t>
        </w:r>
        <w:r>
          <w:rPr>
            <w:lang w:eastAsia="zh-CN"/>
          </w:rPr>
          <w:t xml:space="preserve"> from failure</w:t>
        </w:r>
        <w:r>
          <w:t>. Even if charging method is online charging, the request and s</w:t>
        </w:r>
        <w:r w:rsidRPr="006942D7">
          <w:t xml:space="preserve">ubsequent </w:t>
        </w:r>
        <w:r>
          <w:t>charging information shall be cached without quota management</w:t>
        </w:r>
        <w:r>
          <w:rPr>
            <w:rFonts w:hint="eastAsia"/>
            <w:lang w:eastAsia="zh-CN"/>
          </w:rPr>
          <w:t>.</w:t>
        </w:r>
        <w:r>
          <w:t xml:space="preserve"> The armed triggers in the NF consumer (CTF) is still applicable for charging information container closure and charging data request generation. </w:t>
        </w:r>
      </w:ins>
    </w:p>
    <w:p w14:paraId="442E34E8" w14:textId="77777777" w:rsidR="002D2C85" w:rsidRPr="006F3348" w:rsidRDefault="002D2C85" w:rsidP="002D2C85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430"/>
        </w:tabs>
        <w:rPr>
          <w:ins w:id="21" w:author="Huawei" w:date="2019-08-09T15:25:00Z"/>
        </w:rPr>
      </w:pPr>
      <w:ins w:id="22" w:author="Huawei" w:date="2019-08-09T15:25:00Z">
        <w:r w:rsidRPr="006F3348">
          <w:t>-</w:t>
        </w:r>
        <w:r w:rsidRPr="006F3348">
          <w:tab/>
        </w:r>
        <w:r w:rsidRPr="006F3348">
          <w:rPr>
            <w:b/>
            <w:lang w:eastAsia="zh-CN"/>
          </w:rPr>
          <w:t>Terminate:</w:t>
        </w:r>
        <w:r w:rsidRPr="006F3348">
          <w:rPr>
            <w:lang w:eastAsia="zh-CN"/>
          </w:rPr>
          <w:t xml:space="preserve"> </w:t>
        </w:r>
        <w:r w:rsidRPr="006F3348">
          <w:t xml:space="preserve">the charged session or event shall not be allowed to continue, the NF consumer (CTF) shall try to send a </w:t>
        </w:r>
        <w:r>
          <w:t>Charging Data Request [</w:t>
        </w:r>
        <w:r w:rsidRPr="006F3348">
          <w:t>Termination</w:t>
        </w:r>
        <w:r>
          <w:rPr>
            <w:rFonts w:hint="eastAsia"/>
            <w:lang w:eastAsia="zh-CN"/>
          </w:rPr>
          <w:t>]</w:t>
        </w:r>
        <w:r w:rsidRPr="006F3348">
          <w:t xml:space="preserve"> to the CHF in the case the failed request was </w:t>
        </w:r>
        <w:r>
          <w:t>a</w:t>
        </w:r>
        <w:r w:rsidRPr="006F3348">
          <w:t xml:space="preserve"> </w:t>
        </w:r>
        <w:r>
          <w:t>Charging Data Request [</w:t>
        </w:r>
        <w:r w:rsidRPr="006F3348">
          <w:t>Update</w:t>
        </w:r>
        <w:r>
          <w:rPr>
            <w:rFonts w:hint="eastAsia"/>
            <w:lang w:eastAsia="zh-CN"/>
          </w:rPr>
          <w:t>]</w:t>
        </w:r>
        <w:r w:rsidRPr="006F3348">
          <w:t>;</w:t>
        </w:r>
      </w:ins>
    </w:p>
    <w:p w14:paraId="3BB074EF" w14:textId="77777777" w:rsidR="002D2C85" w:rsidRDefault="002D2C85" w:rsidP="002D2C85">
      <w:pPr>
        <w:pStyle w:val="B1"/>
        <w:rPr>
          <w:ins w:id="23" w:author="Huawei" w:date="2019-08-09T15:25:00Z"/>
        </w:rPr>
      </w:pPr>
      <w:ins w:id="24" w:author="Huawei" w:date="2019-08-09T15:25:00Z">
        <w:r w:rsidRPr="006F3348">
          <w:t>-</w:t>
        </w:r>
        <w:r w:rsidRPr="006F3348">
          <w:tab/>
        </w:r>
        <w:r w:rsidRPr="006F3348">
          <w:rPr>
            <w:b/>
          </w:rPr>
          <w:t xml:space="preserve">Retry and </w:t>
        </w:r>
        <w:r w:rsidRPr="006F3348">
          <w:rPr>
            <w:b/>
            <w:lang w:eastAsia="zh-CN"/>
          </w:rPr>
          <w:t>Terminate:</w:t>
        </w:r>
        <w:r w:rsidRPr="006F3348">
          <w:rPr>
            <w:lang w:eastAsia="zh-CN"/>
          </w:rPr>
          <w:t xml:space="preserve"> </w:t>
        </w:r>
        <w:r w:rsidRPr="006F3348">
          <w:t>the request may be retried towards the CHF before the NF consumer (CTF) follows the Terminate failure handling procedure.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7793" w14:paraId="00F54689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4695FF" w14:textId="77777777" w:rsidR="00507793" w:rsidRDefault="00507793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7605AFE" w14:textId="77777777" w:rsidR="00A971CE" w:rsidRDefault="00A971CE" w:rsidP="00A971CE">
      <w:pPr>
        <w:pStyle w:val="4"/>
        <w:rPr>
          <w:noProof/>
        </w:rPr>
      </w:pPr>
      <w:bookmarkStart w:id="25" w:name="_Toc10801687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tab/>
      </w:r>
      <w:r>
        <w:rPr>
          <w:noProof/>
        </w:rPr>
        <w:t>CHF detected failure</w:t>
      </w:r>
      <w:bookmarkEnd w:id="25"/>
    </w:p>
    <w:p w14:paraId="6AF7D079" w14:textId="3DFC527A" w:rsidR="00A971CE" w:rsidDel="00E771EA" w:rsidRDefault="00A971CE" w:rsidP="00A971CE">
      <w:pPr>
        <w:rPr>
          <w:ins w:id="26" w:author="Huawei" w:date="2019-08-09T15:22:00Z"/>
          <w:del w:id="27" w:author="c00247478" w:date="2019-08-07T18:01:00Z"/>
        </w:rPr>
      </w:pPr>
      <w:r>
        <w:rPr>
          <w:noProof/>
          <w:color w:val="000000"/>
        </w:rPr>
        <w:t>The CH</w:t>
      </w:r>
      <w:r w:rsidRPr="00BB6156">
        <w:rPr>
          <w:noProof/>
          <w:color w:val="000000"/>
        </w:rPr>
        <w:t xml:space="preserve">F closes a </w:t>
      </w:r>
      <w:r w:rsidRPr="00BB6156">
        <w:rPr>
          <w:noProof/>
        </w:rPr>
        <w:t>CDR</w:t>
      </w:r>
      <w:r w:rsidRPr="00BB6156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and </w:t>
      </w:r>
      <w:r w:rsidRPr="003668CF">
        <w:rPr>
          <w:noProof/>
        </w:rPr>
        <w:t>all the reserved resources</w:t>
      </w:r>
      <w:r>
        <w:rPr>
          <w:noProof/>
        </w:rPr>
        <w:t xml:space="preserve"> are freed</w:t>
      </w:r>
      <w:r w:rsidRPr="003668CF">
        <w:rPr>
          <w:noProof/>
        </w:rPr>
        <w:t xml:space="preserve"> for the </w:t>
      </w:r>
      <w:r>
        <w:rPr>
          <w:noProof/>
        </w:rPr>
        <w:t>charging session</w:t>
      </w:r>
      <w:r>
        <w:rPr>
          <w:noProof/>
          <w:color w:val="000000"/>
        </w:rPr>
        <w:t xml:space="preserve"> </w:t>
      </w:r>
      <w:r w:rsidRPr="00BB6156">
        <w:rPr>
          <w:noProof/>
          <w:color w:val="000000"/>
        </w:rPr>
        <w:t xml:space="preserve">when it detects that expected </w:t>
      </w:r>
      <w:r>
        <w:rPr>
          <w:noProof/>
        </w:rPr>
        <w:t>charging data request</w:t>
      </w:r>
      <w:r w:rsidRPr="00BB6156">
        <w:rPr>
          <w:noProof/>
          <w:color w:val="000000"/>
        </w:rPr>
        <w:t xml:space="preserve"> for a particular session have not bee</w:t>
      </w:r>
      <w:r>
        <w:rPr>
          <w:noProof/>
          <w:color w:val="000000"/>
        </w:rPr>
        <w:t>n received for a period of time.</w:t>
      </w:r>
      <w:ins w:id="28" w:author="Huawei" w:date="2019-08-09T15:22:00Z">
        <w:r w:rsidRPr="00A971CE">
          <w:rPr>
            <w:color w:val="000000"/>
          </w:rPr>
          <w:t xml:space="preserve"> </w:t>
        </w:r>
        <w:r>
          <w:rPr>
            <w:color w:val="000000"/>
          </w:rPr>
          <w:t xml:space="preserve">The charging session may be kept or released based on </w:t>
        </w:r>
        <w:r>
          <w:t xml:space="preserve">locally </w:t>
        </w:r>
        <w:proofErr w:type="spellStart"/>
        <w:r>
          <w:t>configuration.</w:t>
        </w:r>
      </w:ins>
    </w:p>
    <w:p w14:paraId="4005ACD7" w14:textId="77777777" w:rsidR="00A971CE" w:rsidRDefault="00A971CE" w:rsidP="00A971CE">
      <w:pPr>
        <w:rPr>
          <w:ins w:id="29" w:author="Huawei" w:date="2019-08-09T15:22:00Z"/>
          <w:color w:val="000000"/>
        </w:rPr>
      </w:pPr>
      <w:ins w:id="30" w:author="Huawei" w:date="2019-08-09T15:22:00Z">
        <w:r w:rsidRPr="00495C66">
          <w:rPr>
            <w:color w:val="000000"/>
          </w:rPr>
          <w:t>A</w:t>
        </w:r>
        <w:proofErr w:type="spellEnd"/>
        <w:r w:rsidRPr="00495C66">
          <w:rPr>
            <w:color w:val="000000"/>
          </w:rPr>
          <w:t xml:space="preserve"> Charging Data Request [</w:t>
        </w:r>
        <w:r>
          <w:rPr>
            <w:color w:val="000000"/>
          </w:rPr>
          <w:t>Initial</w:t>
        </w:r>
        <w:r w:rsidRPr="00495C66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 xml:space="preserve">received by a CHF, which can be associated to </w:t>
        </w:r>
        <w:r>
          <w:rPr>
            <w:rFonts w:hint="eastAsia"/>
            <w:color w:val="000000"/>
            <w:lang w:eastAsia="zh-CN"/>
          </w:rPr>
          <w:t>an</w:t>
        </w:r>
        <w:r>
          <w:rPr>
            <w:color w:val="000000"/>
          </w:rPr>
          <w:t xml:space="preserve"> </w:t>
        </w:r>
        <w:r w:rsidRPr="00495C66">
          <w:rPr>
            <w:color w:val="000000"/>
          </w:rPr>
          <w:t xml:space="preserve">existing charging session (i.e. resource in CHF), shall be handled as a valid request </w:t>
        </w:r>
        <w:r>
          <w:rPr>
            <w:color w:val="000000"/>
          </w:rPr>
          <w:t>and be answered with Charging Data Response [Initial] with the</w:t>
        </w:r>
        <w:r w:rsidRPr="00495C66">
          <w:rPr>
            <w:color w:val="000000"/>
          </w:rPr>
          <w:t xml:space="preserve"> charging session</w:t>
        </w:r>
        <w:r>
          <w:rPr>
            <w:color w:val="000000"/>
          </w:rPr>
          <w:t xml:space="preserve"> id (i.e. resource id)</w:t>
        </w:r>
        <w:r w:rsidRPr="00495C66">
          <w:rPr>
            <w:color w:val="000000"/>
          </w:rPr>
          <w:t>.</w:t>
        </w:r>
      </w:ins>
    </w:p>
    <w:p w14:paraId="34C489C0" w14:textId="77777777" w:rsidR="00A971CE" w:rsidRPr="00AE452B" w:rsidRDefault="00A971CE" w:rsidP="00A971CE">
      <w:pPr>
        <w:rPr>
          <w:ins w:id="31" w:author="Huawei" w:date="2019-08-09T15:22:00Z"/>
          <w:color w:val="000000"/>
        </w:rPr>
      </w:pPr>
      <w:ins w:id="32" w:author="Huawei" w:date="2019-08-09T15:22:00Z">
        <w:r w:rsidRPr="00AE452B">
          <w:rPr>
            <w:color w:val="000000"/>
          </w:rPr>
          <w:t>A Charging Data Request [</w:t>
        </w:r>
        <w:r>
          <w:rPr>
            <w:rFonts w:hint="eastAsia"/>
            <w:color w:val="000000"/>
            <w:lang w:eastAsia="zh-CN"/>
          </w:rPr>
          <w:t>Update</w:t>
        </w:r>
        <w:r w:rsidRPr="00AE452B">
          <w:rPr>
            <w:color w:val="000000"/>
          </w:rPr>
          <w:t xml:space="preserve">] received by a CHF, which cannot be associated to any existing charging session (i.e. resource in CHF), shall be handled as a valid request with </w:t>
        </w:r>
        <w:r>
          <w:rPr>
            <w:rFonts w:hint="eastAsia"/>
            <w:color w:val="000000"/>
            <w:lang w:eastAsia="zh-CN"/>
          </w:rPr>
          <w:t>the</w:t>
        </w:r>
        <w:r>
          <w:rPr>
            <w:color w:val="000000"/>
          </w:rPr>
          <w:t xml:space="preserve"> </w:t>
        </w:r>
        <w:r w:rsidRPr="00AE452B">
          <w:rPr>
            <w:color w:val="000000"/>
          </w:rPr>
          <w:t>associated resource creation</w:t>
        </w:r>
        <w:r>
          <w:rPr>
            <w:color w:val="000000"/>
          </w:rPr>
          <w:t xml:space="preserve"> and </w:t>
        </w:r>
        <w:r w:rsidRPr="00A1210A">
          <w:rPr>
            <w:color w:val="000000"/>
          </w:rPr>
          <w:t>quota usage handling</w:t>
        </w:r>
        <w:r w:rsidRPr="00AE452B">
          <w:rPr>
            <w:color w:val="000000"/>
          </w:rPr>
          <w:t>.</w:t>
        </w:r>
      </w:ins>
    </w:p>
    <w:p w14:paraId="72E555D3" w14:textId="77777777" w:rsidR="00A971CE" w:rsidRDefault="00A971CE" w:rsidP="00A971CE">
      <w:pPr>
        <w:rPr>
          <w:ins w:id="33" w:author="Huawei" w:date="2019-08-09T15:22:00Z"/>
          <w:color w:val="000000"/>
        </w:rPr>
      </w:pPr>
      <w:ins w:id="34" w:author="Huawei" w:date="2019-08-09T15:22:00Z">
        <w:r w:rsidRPr="00495C66">
          <w:rPr>
            <w:color w:val="000000"/>
          </w:rPr>
          <w:t xml:space="preserve">A Charging Data Request [Termination] received by a CHF, which cannot be associated to any existing charging session (i.e. resource in CHF), shall be handled as a valid request </w:t>
        </w:r>
        <w:r w:rsidRPr="00285F17">
          <w:rPr>
            <w:color w:val="000000"/>
          </w:rPr>
          <w:t>with the associated resource creation</w:t>
        </w:r>
        <w:r>
          <w:rPr>
            <w:color w:val="000000"/>
          </w:rPr>
          <w:t>,</w:t>
        </w:r>
        <w:r w:rsidRPr="00285F17">
          <w:rPr>
            <w:color w:val="000000"/>
          </w:rPr>
          <w:t xml:space="preserve"> </w:t>
        </w:r>
        <w:r w:rsidRPr="00A20298">
          <w:rPr>
            <w:color w:val="000000"/>
          </w:rPr>
          <w:t>quota usage handling</w:t>
        </w:r>
        <w:r>
          <w:rPr>
            <w:color w:val="000000"/>
          </w:rPr>
          <w:t xml:space="preserve"> and the resource release.</w:t>
        </w:r>
      </w:ins>
    </w:p>
    <w:p w14:paraId="631A8001" w14:textId="77777777" w:rsidR="00A971CE" w:rsidRPr="00234758" w:rsidRDefault="00A971CE" w:rsidP="00A971CE">
      <w:pPr>
        <w:rPr>
          <w:ins w:id="35" w:author="Huawei" w:date="2019-08-09T15:22:00Z"/>
          <w:color w:val="000000"/>
        </w:rPr>
      </w:pPr>
      <w:ins w:id="36" w:author="Huawei" w:date="2019-08-09T15:22:00Z">
        <w:r w:rsidRPr="00AE452B">
          <w:rPr>
            <w:color w:val="000000"/>
          </w:rPr>
          <w:lastRenderedPageBreak/>
          <w:t>A Charging Data Request [</w:t>
        </w:r>
        <w:r>
          <w:rPr>
            <w:rFonts w:hint="eastAsia"/>
            <w:color w:val="000000"/>
            <w:lang w:eastAsia="zh-CN"/>
          </w:rPr>
          <w:t>Update</w:t>
        </w:r>
        <w:r>
          <w:rPr>
            <w:color w:val="000000"/>
            <w:lang w:eastAsia="zh-CN"/>
          </w:rPr>
          <w:t>/</w:t>
        </w:r>
        <w:r w:rsidRPr="00495C66">
          <w:rPr>
            <w:color w:val="000000"/>
          </w:rPr>
          <w:t>Termination</w:t>
        </w:r>
        <w:r w:rsidRPr="00AE452B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AE452B">
          <w:rPr>
            <w:color w:val="000000"/>
          </w:rPr>
          <w:t xml:space="preserve">received by a CHF, </w:t>
        </w:r>
        <w:proofErr w:type="spellStart"/>
        <w:r w:rsidRPr="00AE452B">
          <w:rPr>
            <w:color w:val="000000"/>
          </w:rPr>
          <w:t>which</w:t>
        </w:r>
        <w:del w:id="37" w:author="c00247478" w:date="2019-08-07T17:54:00Z">
          <w:r w:rsidRPr="00AE452B" w:rsidDel="00BF0375">
            <w:rPr>
              <w:color w:val="000000"/>
            </w:rPr>
            <w:delText xml:space="preserve"> </w:delText>
          </w:r>
        </w:del>
        <w:r>
          <w:rPr>
            <w:color w:val="000000"/>
          </w:rPr>
          <w:t>indicated</w:t>
        </w:r>
        <w:proofErr w:type="spellEnd"/>
        <w:r>
          <w:rPr>
            <w:color w:val="000000"/>
          </w:rPr>
          <w:t xml:space="preserve"> as cached message with quota usage and </w:t>
        </w:r>
        <w:r w:rsidRPr="00AE452B">
          <w:rPr>
            <w:color w:val="000000"/>
          </w:rPr>
          <w:t xml:space="preserve">cannot be associated to any </w:t>
        </w:r>
        <w:r>
          <w:t>reserved quota</w:t>
        </w:r>
        <w:r w:rsidRPr="00AE452B">
          <w:rPr>
            <w:color w:val="000000"/>
          </w:rPr>
          <w:t xml:space="preserve">, shall be handled as a valid request with </w:t>
        </w:r>
        <w:r w:rsidRPr="00A1210A">
          <w:rPr>
            <w:color w:val="000000"/>
          </w:rPr>
          <w:t>quota usage handling</w:t>
        </w:r>
        <w:r w:rsidRPr="00AE452B">
          <w:rPr>
            <w:color w:val="000000"/>
          </w:rPr>
          <w:t>.</w:t>
        </w:r>
      </w:ins>
    </w:p>
    <w:p w14:paraId="0AAD860D" w14:textId="77777777" w:rsidR="00A971CE" w:rsidRPr="00E771EA" w:rsidRDefault="00A971CE" w:rsidP="00A971CE">
      <w:pPr>
        <w:rPr>
          <w:ins w:id="38" w:author="Huawei" w:date="2019-08-09T15:22:00Z"/>
        </w:rPr>
      </w:pPr>
      <w:ins w:id="39" w:author="Huawei" w:date="2019-08-09T15:22:00Z">
        <w:r w:rsidRPr="00AE452B">
          <w:rPr>
            <w:color w:val="000000"/>
          </w:rPr>
          <w:t>A Charging Data Request [</w:t>
        </w:r>
        <w:r>
          <w:rPr>
            <w:color w:val="000000"/>
          </w:rPr>
          <w:t>Initial/</w:t>
        </w:r>
        <w:r>
          <w:rPr>
            <w:rFonts w:hint="eastAsia"/>
            <w:color w:val="000000"/>
            <w:lang w:eastAsia="zh-CN"/>
          </w:rPr>
          <w:t>Update</w:t>
        </w:r>
        <w:r>
          <w:rPr>
            <w:color w:val="000000"/>
            <w:lang w:eastAsia="zh-CN"/>
          </w:rPr>
          <w:t>/</w:t>
        </w:r>
        <w:r w:rsidRPr="00495C66">
          <w:rPr>
            <w:color w:val="000000"/>
          </w:rPr>
          <w:t>Termination</w:t>
        </w:r>
        <w:r w:rsidRPr="00AE452B">
          <w:rPr>
            <w:color w:val="000000"/>
          </w:rPr>
          <w:t>]</w:t>
        </w:r>
        <w:r>
          <w:rPr>
            <w:color w:val="000000"/>
          </w:rPr>
          <w:t xml:space="preserve"> </w:t>
        </w:r>
        <w:r w:rsidRPr="00AE452B">
          <w:rPr>
            <w:color w:val="000000"/>
          </w:rPr>
          <w:t xml:space="preserve">received by a CHF, which </w:t>
        </w:r>
        <w:r>
          <w:rPr>
            <w:color w:val="000000"/>
          </w:rPr>
          <w:t>indicated as cached message with quota reservation</w:t>
        </w:r>
        <w:r w:rsidRPr="00AE452B">
          <w:rPr>
            <w:color w:val="000000"/>
          </w:rPr>
          <w:t xml:space="preserve">, </w:t>
        </w:r>
        <w:r>
          <w:rPr>
            <w:color w:val="000000"/>
          </w:rPr>
          <w:t xml:space="preserve">the quota reservation </w:t>
        </w:r>
        <w:r w:rsidRPr="00AE452B">
          <w:rPr>
            <w:color w:val="000000"/>
          </w:rPr>
          <w:t xml:space="preserve">shall be </w:t>
        </w:r>
        <w:r>
          <w:rPr>
            <w:color w:val="000000"/>
          </w:rPr>
          <w:t>ignored.</w:t>
        </w:r>
      </w:ins>
    </w:p>
    <w:p w14:paraId="14F2AF5B" w14:textId="1ACEB488" w:rsidR="00283C28" w:rsidRPr="00576F55" w:rsidRDefault="00283C28" w:rsidP="00283C28">
      <w:pPr>
        <w:rPr>
          <w:color w:val="000000"/>
        </w:rPr>
      </w:pPr>
      <w:bookmarkStart w:id="40" w:name="_GoBack"/>
      <w:bookmarkEnd w:id="4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4449CAA6" w14:textId="77777777" w:rsidTr="009940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FE27CE" w14:textId="5B843241" w:rsidR="00F84630" w:rsidRDefault="00F84630" w:rsidP="009940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304BDEE" w14:textId="77777777" w:rsidR="00283C28" w:rsidRPr="00283C28" w:rsidRDefault="00283C28" w:rsidP="006A62F8">
      <w:pPr>
        <w:rPr>
          <w:noProof/>
        </w:rPr>
      </w:pPr>
    </w:p>
    <w:sectPr w:rsidR="00283C28" w:rsidRPr="00283C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0CE833" w14:textId="77777777" w:rsidR="00FE0992" w:rsidRDefault="00FE0992">
      <w:r>
        <w:separator/>
      </w:r>
    </w:p>
  </w:endnote>
  <w:endnote w:type="continuationSeparator" w:id="0">
    <w:p w14:paraId="7C1EAA32" w14:textId="77777777" w:rsidR="00FE0992" w:rsidRDefault="00FE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7749C" w14:textId="77777777" w:rsidR="00FE0992" w:rsidRDefault="00FE0992">
      <w:r>
        <w:separator/>
      </w:r>
    </w:p>
  </w:footnote>
  <w:footnote w:type="continuationSeparator" w:id="0">
    <w:p w14:paraId="4E0988C4" w14:textId="77777777" w:rsidR="00FE0992" w:rsidRDefault="00FE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BE0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F5F1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D68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050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00247478">
    <w15:presenceInfo w15:providerId="None" w15:userId="c002474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59"/>
    <w:rsid w:val="00022D92"/>
    <w:rsid w:val="00022E4A"/>
    <w:rsid w:val="00046BDB"/>
    <w:rsid w:val="00065F5E"/>
    <w:rsid w:val="00090932"/>
    <w:rsid w:val="0009515F"/>
    <w:rsid w:val="000A6394"/>
    <w:rsid w:val="000B57EA"/>
    <w:rsid w:val="000B695D"/>
    <w:rsid w:val="000B7FED"/>
    <w:rsid w:val="000C038A"/>
    <w:rsid w:val="000C6598"/>
    <w:rsid w:val="00103D9C"/>
    <w:rsid w:val="00145D43"/>
    <w:rsid w:val="00180869"/>
    <w:rsid w:val="00187D30"/>
    <w:rsid w:val="00192C46"/>
    <w:rsid w:val="001A08B3"/>
    <w:rsid w:val="001A7B60"/>
    <w:rsid w:val="001B52F0"/>
    <w:rsid w:val="001B7A65"/>
    <w:rsid w:val="001C17F1"/>
    <w:rsid w:val="001C6C8B"/>
    <w:rsid w:val="001E41F3"/>
    <w:rsid w:val="001E76A2"/>
    <w:rsid w:val="00234758"/>
    <w:rsid w:val="0026004D"/>
    <w:rsid w:val="002640DD"/>
    <w:rsid w:val="00272FA6"/>
    <w:rsid w:val="00275D12"/>
    <w:rsid w:val="00275E56"/>
    <w:rsid w:val="00283C28"/>
    <w:rsid w:val="00284FEB"/>
    <w:rsid w:val="002860C4"/>
    <w:rsid w:val="002B5741"/>
    <w:rsid w:val="002C2ECC"/>
    <w:rsid w:val="002D2B8B"/>
    <w:rsid w:val="002D2C85"/>
    <w:rsid w:val="003010A8"/>
    <w:rsid w:val="00304584"/>
    <w:rsid w:val="00305409"/>
    <w:rsid w:val="00345D8B"/>
    <w:rsid w:val="00356A4E"/>
    <w:rsid w:val="003609EF"/>
    <w:rsid w:val="0036231A"/>
    <w:rsid w:val="00366946"/>
    <w:rsid w:val="00374DD4"/>
    <w:rsid w:val="00375351"/>
    <w:rsid w:val="003A76F5"/>
    <w:rsid w:val="003B70B3"/>
    <w:rsid w:val="003E1A36"/>
    <w:rsid w:val="003E1D0B"/>
    <w:rsid w:val="00410371"/>
    <w:rsid w:val="0041523B"/>
    <w:rsid w:val="004242F1"/>
    <w:rsid w:val="004433AD"/>
    <w:rsid w:val="00480F88"/>
    <w:rsid w:val="00482204"/>
    <w:rsid w:val="004855CE"/>
    <w:rsid w:val="004B5CDE"/>
    <w:rsid w:val="004B75B7"/>
    <w:rsid w:val="004D14DB"/>
    <w:rsid w:val="00507793"/>
    <w:rsid w:val="0051580D"/>
    <w:rsid w:val="00530DD1"/>
    <w:rsid w:val="005420D1"/>
    <w:rsid w:val="00547111"/>
    <w:rsid w:val="0055021A"/>
    <w:rsid w:val="00592D74"/>
    <w:rsid w:val="005A3986"/>
    <w:rsid w:val="005B319B"/>
    <w:rsid w:val="005C35E4"/>
    <w:rsid w:val="005C584D"/>
    <w:rsid w:val="005E2C44"/>
    <w:rsid w:val="00621188"/>
    <w:rsid w:val="00624103"/>
    <w:rsid w:val="006257ED"/>
    <w:rsid w:val="00634592"/>
    <w:rsid w:val="00647C18"/>
    <w:rsid w:val="00695808"/>
    <w:rsid w:val="006A0079"/>
    <w:rsid w:val="006A4720"/>
    <w:rsid w:val="006A62F8"/>
    <w:rsid w:val="006B46FB"/>
    <w:rsid w:val="006E21FB"/>
    <w:rsid w:val="006E4BC4"/>
    <w:rsid w:val="006F778D"/>
    <w:rsid w:val="0070740C"/>
    <w:rsid w:val="00707CB4"/>
    <w:rsid w:val="00716CC1"/>
    <w:rsid w:val="00717612"/>
    <w:rsid w:val="00717DD2"/>
    <w:rsid w:val="007615BD"/>
    <w:rsid w:val="00792342"/>
    <w:rsid w:val="007977A8"/>
    <w:rsid w:val="007B43F4"/>
    <w:rsid w:val="007B512A"/>
    <w:rsid w:val="007C2097"/>
    <w:rsid w:val="007C40E4"/>
    <w:rsid w:val="007D6A07"/>
    <w:rsid w:val="007F7259"/>
    <w:rsid w:val="00801415"/>
    <w:rsid w:val="008040A8"/>
    <w:rsid w:val="008042FA"/>
    <w:rsid w:val="008175B3"/>
    <w:rsid w:val="008178D3"/>
    <w:rsid w:val="008279FA"/>
    <w:rsid w:val="00832867"/>
    <w:rsid w:val="008626E7"/>
    <w:rsid w:val="00870EE7"/>
    <w:rsid w:val="008900DE"/>
    <w:rsid w:val="008A45A6"/>
    <w:rsid w:val="008B0807"/>
    <w:rsid w:val="008D5971"/>
    <w:rsid w:val="008E0120"/>
    <w:rsid w:val="008E0548"/>
    <w:rsid w:val="008F686C"/>
    <w:rsid w:val="0090453F"/>
    <w:rsid w:val="0091340A"/>
    <w:rsid w:val="009148DE"/>
    <w:rsid w:val="00923871"/>
    <w:rsid w:val="00927974"/>
    <w:rsid w:val="009777D9"/>
    <w:rsid w:val="00977C84"/>
    <w:rsid w:val="00981FE3"/>
    <w:rsid w:val="0099056B"/>
    <w:rsid w:val="00991B88"/>
    <w:rsid w:val="009977B3"/>
    <w:rsid w:val="009A2B72"/>
    <w:rsid w:val="009A5753"/>
    <w:rsid w:val="009A579D"/>
    <w:rsid w:val="009B7AD4"/>
    <w:rsid w:val="009D1C9B"/>
    <w:rsid w:val="009E3297"/>
    <w:rsid w:val="009F734F"/>
    <w:rsid w:val="00A17020"/>
    <w:rsid w:val="00A20298"/>
    <w:rsid w:val="00A246B6"/>
    <w:rsid w:val="00A47E70"/>
    <w:rsid w:val="00A50CF0"/>
    <w:rsid w:val="00A564FD"/>
    <w:rsid w:val="00A606E6"/>
    <w:rsid w:val="00A7671C"/>
    <w:rsid w:val="00A778CB"/>
    <w:rsid w:val="00A971CE"/>
    <w:rsid w:val="00AA2CBC"/>
    <w:rsid w:val="00AB1C21"/>
    <w:rsid w:val="00AB3276"/>
    <w:rsid w:val="00AB554C"/>
    <w:rsid w:val="00AC5820"/>
    <w:rsid w:val="00AD0A74"/>
    <w:rsid w:val="00AD1CD8"/>
    <w:rsid w:val="00AF3F72"/>
    <w:rsid w:val="00B21FEE"/>
    <w:rsid w:val="00B258BB"/>
    <w:rsid w:val="00B66A07"/>
    <w:rsid w:val="00B67B97"/>
    <w:rsid w:val="00B7342A"/>
    <w:rsid w:val="00B939FC"/>
    <w:rsid w:val="00B968C8"/>
    <w:rsid w:val="00BA3EC5"/>
    <w:rsid w:val="00BA51D9"/>
    <w:rsid w:val="00BB116B"/>
    <w:rsid w:val="00BB5DFC"/>
    <w:rsid w:val="00BD279D"/>
    <w:rsid w:val="00BD6BB8"/>
    <w:rsid w:val="00BF0375"/>
    <w:rsid w:val="00C1647A"/>
    <w:rsid w:val="00C6118F"/>
    <w:rsid w:val="00C66BA2"/>
    <w:rsid w:val="00C95985"/>
    <w:rsid w:val="00CA2C44"/>
    <w:rsid w:val="00CB05AE"/>
    <w:rsid w:val="00CC5026"/>
    <w:rsid w:val="00CC68D0"/>
    <w:rsid w:val="00CE2390"/>
    <w:rsid w:val="00CF54C8"/>
    <w:rsid w:val="00D017ED"/>
    <w:rsid w:val="00D01A59"/>
    <w:rsid w:val="00D03F9A"/>
    <w:rsid w:val="00D06D51"/>
    <w:rsid w:val="00D22808"/>
    <w:rsid w:val="00D24991"/>
    <w:rsid w:val="00D50255"/>
    <w:rsid w:val="00DB3F81"/>
    <w:rsid w:val="00DC4F96"/>
    <w:rsid w:val="00DD2424"/>
    <w:rsid w:val="00DD2DC7"/>
    <w:rsid w:val="00DE210A"/>
    <w:rsid w:val="00DE34CF"/>
    <w:rsid w:val="00E02293"/>
    <w:rsid w:val="00E13F3D"/>
    <w:rsid w:val="00E34898"/>
    <w:rsid w:val="00E61573"/>
    <w:rsid w:val="00E771EA"/>
    <w:rsid w:val="00E86730"/>
    <w:rsid w:val="00E86A08"/>
    <w:rsid w:val="00E90C4B"/>
    <w:rsid w:val="00EB09B7"/>
    <w:rsid w:val="00EB221D"/>
    <w:rsid w:val="00ED2381"/>
    <w:rsid w:val="00EE3B17"/>
    <w:rsid w:val="00EE7D7C"/>
    <w:rsid w:val="00F25D98"/>
    <w:rsid w:val="00F300FB"/>
    <w:rsid w:val="00F60328"/>
    <w:rsid w:val="00F84630"/>
    <w:rsid w:val="00FA341B"/>
    <w:rsid w:val="00FB6386"/>
    <w:rsid w:val="00FE0992"/>
    <w:rsid w:val="00FE64A1"/>
    <w:rsid w:val="00FF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25A0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6A62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A62F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6A62F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A62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5C0A1-34AB-4510-9EDB-2541B907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2019-08-08T07:28:00Z</dcterms:created>
  <dcterms:modified xsi:type="dcterms:W3CDTF">2019-08-09T07:27:00Z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(3)GNyV2VCt87dP0bOcYOtBvPxMSD72xtmTMwxp0o04JFH9Rx4EEezuvppjgsQR2MH497W+36Bd
N5MFicIhY6xj1V+8SxTH8dC7z/CCUnReIpXKeKOCrCGWOQGGqEduAmHYzGy/x16ScdjyVYgI
hkj/NNksWWdq9ZaQcua78fzqmpj1Ey14ynhHlecqboqEHEq62G+iudHxNFmSStiLFAFCF3PL
oAAPJ9K9oaoRg+X2CN</vt:lpwstr>
  </property>
  <property fmtid="{D5CDD505-2E9C-101B-9397-08002B2CF9AE}" pid="22" name="_2015_ms_pID_7253431">
    <vt:lpwstr>i/7UPxQBJBJS19PEAGTCsfzSybKyy9So6xSDQxhzU4lQrN9rlYXfA+
V5u3Htw2LsyRYKAsrRLaYnI7ulpzL9HGJx0PBsTr4e1X0yPmc3dmGraGFPwQO5mnwEQJgRmq
qRGzpzldEWA6kqJZAJ2C5/WLUQE+d3F5/Zkz7hs4Xm45Anl8IqQaD6Q/sumkJ+NhdwG9EYnw
SnWluvNScCd/s5ERtDR6yvadE/cWyPiRrR0R</vt:lpwstr>
  </property>
  <property fmtid="{D5CDD505-2E9C-101B-9397-08002B2CF9AE}" pid="23" name="_2015_ms_pID_7253432">
    <vt:lpwstr>8nN5c/d4GboHZceIs0OiKBM=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